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6291" w:rsidP="001E6291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дело № 2-1101-1703/2026</w:t>
      </w:r>
    </w:p>
    <w:p w:rsidR="001E6291" w:rsidP="001E6291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86</w:t>
      </w:r>
      <w:r>
        <w:rPr>
          <w:sz w:val="28"/>
          <w:szCs w:val="28"/>
          <w:lang w:val="en-US"/>
        </w:rPr>
        <w:t>ms</w:t>
      </w:r>
      <w:r>
        <w:rPr>
          <w:sz w:val="28"/>
          <w:szCs w:val="28"/>
        </w:rPr>
        <w:t>0033-01-2026-001001-27</w:t>
      </w:r>
    </w:p>
    <w:p w:rsidR="001E6291" w:rsidP="001E6291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</w:p>
    <w:p w:rsidR="001E6291" w:rsidP="001E6291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 А О Ч Н О Е   Р Е Ш Е Н И Е</w:t>
      </w:r>
    </w:p>
    <w:p w:rsidR="001E6291" w:rsidP="001E6291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1E6291" w:rsidP="001E6291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</w:t>
      </w:r>
    </w:p>
    <w:p w:rsidR="001E6291" w:rsidP="001E6291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«20» июля 2026 года                                                    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 город</w:t>
      </w:r>
      <w:r>
        <w:rPr>
          <w:sz w:val="28"/>
          <w:szCs w:val="28"/>
        </w:rPr>
        <w:t xml:space="preserve"> Когалым</w:t>
      </w:r>
    </w:p>
    <w:p w:rsidR="001E6291" w:rsidP="001E6291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1E6291" w:rsidP="001E6291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  судебного  участка  №  3 Когалымского    судебного района  Ханты-Мансийского автономного округа – Югры Филяева  Е.М.,</w:t>
      </w:r>
    </w:p>
    <w:p w:rsidR="001E6291" w:rsidP="001E6291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Макаровой Е.А.,</w:t>
      </w:r>
    </w:p>
    <w:p w:rsidR="001E6291" w:rsidRPr="001E6291" w:rsidP="001E6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291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№ 2-1101-1703/2026 по исковому заявлению </w:t>
      </w:r>
      <w:r w:rsidRPr="001E6291">
        <w:rPr>
          <w:rFonts w:ascii="Times New Roman" w:hAnsi="Times New Roman" w:cs="Times New Roman"/>
          <w:sz w:val="28"/>
          <w:szCs w:val="28"/>
        </w:rPr>
        <w:t>Общества  с</w:t>
      </w:r>
      <w:r w:rsidRPr="001E6291">
        <w:rPr>
          <w:rFonts w:ascii="Times New Roman" w:hAnsi="Times New Roman" w:cs="Times New Roman"/>
          <w:sz w:val="28"/>
          <w:szCs w:val="28"/>
        </w:rPr>
        <w:t xml:space="preserve"> ограниченной ответственностью  «РТ- Инвест Транспортные  Системы»  к </w:t>
      </w:r>
      <w:r>
        <w:rPr>
          <w:rFonts w:ascii="Times New Roman" w:hAnsi="Times New Roman" w:cs="Times New Roman"/>
          <w:sz w:val="28"/>
          <w:szCs w:val="28"/>
        </w:rPr>
        <w:t>Быкову Евгению Валерьевичу</w:t>
      </w:r>
      <w:r w:rsidRPr="001E6291">
        <w:rPr>
          <w:rFonts w:ascii="Times New Roman" w:hAnsi="Times New Roman" w:cs="Times New Roman"/>
          <w:sz w:val="28"/>
          <w:szCs w:val="28"/>
        </w:rPr>
        <w:t xml:space="preserve">   о   взыскании  задолженности</w:t>
      </w:r>
      <w:r w:rsidRPr="001E62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внесению </w:t>
      </w:r>
      <w:r w:rsidRPr="001E6291">
        <w:rPr>
          <w:rStyle w:val="Emphasis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платы</w:t>
      </w:r>
      <w:r w:rsidRPr="001E629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1E629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1E6291">
        <w:rPr>
          <w:rStyle w:val="Emphasis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счет возмещения</w:t>
      </w:r>
      <w:r w:rsidRPr="001E629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1E6291">
        <w:rPr>
          <w:rStyle w:val="Emphasis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вреда</w:t>
      </w:r>
      <w:r w:rsidRPr="001E629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Pr="001E62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причиняемого автомобильным дорогам, движением </w:t>
      </w:r>
      <w:r w:rsidRPr="001E6291">
        <w:rPr>
          <w:rStyle w:val="Emphasis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транспортных</w:t>
      </w:r>
      <w:r w:rsidRPr="001E629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1E6291"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средств, имеющих разрешенную максимальную массу свыше 12 тонн, судебных  расходов</w:t>
      </w:r>
    </w:p>
    <w:p w:rsidR="001E6291" w:rsidP="001E62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56, 167, 194-198, 199, 234-235 Гражданского процессуального кодекса Российской Федерации, суд</w:t>
      </w:r>
    </w:p>
    <w:p w:rsidR="001E6291" w:rsidP="001E62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РЕШИЛ:</w:t>
      </w:r>
    </w:p>
    <w:p w:rsidR="001E6291" w:rsidP="001E6291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</w:p>
    <w:p w:rsidR="001E6291" w:rsidP="001E6291">
      <w:pPr>
        <w:pStyle w:val="s1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Исковые </w:t>
      </w:r>
      <w:r>
        <w:rPr>
          <w:sz w:val="28"/>
          <w:szCs w:val="28"/>
        </w:rPr>
        <w:t>требования  Общества</w:t>
      </w:r>
      <w:r>
        <w:rPr>
          <w:sz w:val="28"/>
          <w:szCs w:val="28"/>
        </w:rPr>
        <w:t xml:space="preserve">  с ограниченной ответственностью «</w:t>
      </w:r>
      <w:r w:rsidRPr="001E6291">
        <w:rPr>
          <w:sz w:val="28"/>
          <w:szCs w:val="28"/>
        </w:rPr>
        <w:t xml:space="preserve">РТ- Инвест Транспортные  Системы»  к </w:t>
      </w:r>
      <w:r>
        <w:rPr>
          <w:sz w:val="28"/>
          <w:szCs w:val="28"/>
        </w:rPr>
        <w:t>Быкову Евгению Валерьевичу</w:t>
      </w:r>
      <w:r w:rsidRPr="001E6291">
        <w:rPr>
          <w:sz w:val="28"/>
          <w:szCs w:val="28"/>
        </w:rPr>
        <w:t xml:space="preserve">   о   взыскании  задолженности</w:t>
      </w:r>
      <w:r w:rsidRPr="001E6291">
        <w:rPr>
          <w:sz w:val="28"/>
          <w:szCs w:val="28"/>
          <w:shd w:val="clear" w:color="auto" w:fill="FFFFFF"/>
        </w:rPr>
        <w:t xml:space="preserve"> по внесению </w:t>
      </w:r>
      <w:r w:rsidRPr="001E6291">
        <w:rPr>
          <w:rStyle w:val="Emphasis"/>
          <w:i w:val="0"/>
          <w:sz w:val="28"/>
          <w:szCs w:val="28"/>
          <w:shd w:val="clear" w:color="auto" w:fill="FFFFFF"/>
        </w:rPr>
        <w:t>платы</w:t>
      </w:r>
      <w:r w:rsidRPr="001E6291">
        <w:rPr>
          <w:i/>
          <w:sz w:val="28"/>
          <w:szCs w:val="28"/>
          <w:shd w:val="clear" w:color="auto" w:fill="FFFFFF"/>
        </w:rPr>
        <w:t> </w:t>
      </w:r>
      <w:r w:rsidRPr="001E6291">
        <w:rPr>
          <w:sz w:val="28"/>
          <w:szCs w:val="28"/>
          <w:shd w:val="clear" w:color="auto" w:fill="FFFFFF"/>
        </w:rPr>
        <w:t>в</w:t>
      </w:r>
      <w:r w:rsidRPr="001E6291">
        <w:rPr>
          <w:rStyle w:val="Emphasis"/>
          <w:i w:val="0"/>
          <w:sz w:val="28"/>
          <w:szCs w:val="28"/>
          <w:shd w:val="clear" w:color="auto" w:fill="FFFFFF"/>
        </w:rPr>
        <w:t xml:space="preserve"> счет возмещения</w:t>
      </w:r>
      <w:r w:rsidRPr="001E6291">
        <w:rPr>
          <w:i/>
          <w:sz w:val="28"/>
          <w:szCs w:val="28"/>
          <w:shd w:val="clear" w:color="auto" w:fill="FFFFFF"/>
        </w:rPr>
        <w:t> </w:t>
      </w:r>
      <w:r w:rsidRPr="001E6291">
        <w:rPr>
          <w:rStyle w:val="Emphasis"/>
          <w:i w:val="0"/>
          <w:sz w:val="28"/>
          <w:szCs w:val="28"/>
          <w:shd w:val="clear" w:color="auto" w:fill="FFFFFF"/>
        </w:rPr>
        <w:t>вреда</w:t>
      </w:r>
      <w:r w:rsidRPr="001E6291">
        <w:rPr>
          <w:i/>
          <w:sz w:val="28"/>
          <w:szCs w:val="28"/>
          <w:shd w:val="clear" w:color="auto" w:fill="FFFFFF"/>
        </w:rPr>
        <w:t>,</w:t>
      </w:r>
      <w:r w:rsidRPr="001E6291">
        <w:rPr>
          <w:sz w:val="28"/>
          <w:szCs w:val="28"/>
          <w:shd w:val="clear" w:color="auto" w:fill="FFFFFF"/>
        </w:rPr>
        <w:t xml:space="preserve"> причиняемого автомобильным дорогам, движением </w:t>
      </w:r>
      <w:r w:rsidRPr="001E6291">
        <w:rPr>
          <w:rStyle w:val="Emphasis"/>
          <w:i w:val="0"/>
          <w:sz w:val="28"/>
          <w:szCs w:val="28"/>
          <w:shd w:val="clear" w:color="auto" w:fill="FFFFFF"/>
        </w:rPr>
        <w:t>транспортных</w:t>
      </w:r>
      <w:r w:rsidRPr="001E6291">
        <w:rPr>
          <w:i/>
          <w:sz w:val="28"/>
          <w:szCs w:val="28"/>
          <w:shd w:val="clear" w:color="auto" w:fill="FFFFFF"/>
        </w:rPr>
        <w:t> </w:t>
      </w:r>
      <w:r w:rsidRPr="001E6291">
        <w:rPr>
          <w:sz w:val="28"/>
          <w:szCs w:val="28"/>
          <w:shd w:val="clear" w:color="auto" w:fill="FFFFFF"/>
        </w:rPr>
        <w:t>средств, имеющих разрешенную максимальную массу свыше 12 тонн,</w:t>
      </w:r>
      <w:r>
        <w:rPr>
          <w:sz w:val="28"/>
          <w:szCs w:val="28"/>
        </w:rPr>
        <w:t xml:space="preserve"> судебных  расходов,  удовлетворить.</w:t>
      </w:r>
    </w:p>
    <w:p w:rsidR="001E6291" w:rsidP="001E6291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Быкова Евгения Валерьевича, </w:t>
      </w:r>
      <w:r w:rsidR="001201A8">
        <w:rPr>
          <w:sz w:val="28"/>
          <w:szCs w:val="28"/>
        </w:rPr>
        <w:t>*</w:t>
      </w:r>
      <w:r>
        <w:rPr>
          <w:sz w:val="28"/>
          <w:szCs w:val="28"/>
        </w:rPr>
        <w:t xml:space="preserve"> в пользу Общества  с ограниченной ответственностью    «</w:t>
      </w:r>
      <w:r w:rsidRPr="001E6291">
        <w:rPr>
          <w:sz w:val="28"/>
          <w:szCs w:val="28"/>
        </w:rPr>
        <w:t>РТ-Инвест Транспортные  Системы»</w:t>
      </w:r>
      <w:r>
        <w:rPr>
          <w:sz w:val="28"/>
          <w:szCs w:val="28"/>
        </w:rPr>
        <w:t xml:space="preserve"> (ИНН 7704869777) задолженность по внесению платы в  счет  возмещения  причиняемого   автомобильным дорогам транспортными  средствами,  имеющими   разрешенную максимальную  массу свыше  12 тонн за период с 10.09.2025 по 23.10.2025  в размере 27875 (двадцать  семь тысяч  восемьсот семьдесят пять) рублей  49 копеек,   а также  расходы по оплате государственной пошлины в размере 4000,00 рублей.  </w:t>
      </w:r>
    </w:p>
    <w:p w:rsidR="001E6291" w:rsidP="001E62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 суда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следующие сроки:</w:t>
      </w:r>
    </w:p>
    <w:p w:rsidR="001E6291" w:rsidP="001E6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1E6291" w:rsidP="001E62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1E6291" w:rsidP="001E62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1E6291" w:rsidP="001E6291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, в Когалымский городской суд Ханты-Мансийского автономного округа-Югры путем  подачи  апелляционной жалобы через мирового судью судебного участка №3 Когалымского судебного района Ханты-Мансийского автономного округа-Югры.</w:t>
      </w: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Мировой </w:t>
      </w:r>
      <w:r>
        <w:rPr>
          <w:rFonts w:ascii="Times New Roman" w:hAnsi="Times New Roman" w:cs="Times New Roman"/>
          <w:sz w:val="28"/>
          <w:szCs w:val="28"/>
        </w:rPr>
        <w:t xml:space="preserve">судья: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 </w:t>
      </w: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E6291" w:rsidP="001E62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82936" w:rsidP="001E6291">
      <w:pPr>
        <w:pStyle w:val="NoSpacing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52A"/>
    <w:rsid w:val="001201A8"/>
    <w:rsid w:val="001E6291"/>
    <w:rsid w:val="0026352A"/>
    <w:rsid w:val="00D829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D0E08B4-9A0A-4D1E-9836-1D014B7C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29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1E6291"/>
    <w:pPr>
      <w:spacing w:after="0" w:line="240" w:lineRule="auto"/>
    </w:pPr>
    <w:rPr>
      <w:rFonts w:eastAsiaTheme="minorEastAsia"/>
      <w:lang w:eastAsia="ru-RU"/>
    </w:rPr>
  </w:style>
  <w:style w:type="paragraph" w:customStyle="1" w:styleId="s1">
    <w:name w:val="s_1"/>
    <w:basedOn w:val="Normal"/>
    <w:uiPriority w:val="99"/>
    <w:semiHidden/>
    <w:rsid w:val="001E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1E6291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1E6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E62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